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2B8D8" w14:textId="0817A302" w:rsidR="00EC7923" w:rsidRPr="00EC7923" w:rsidRDefault="00EC7923" w:rsidP="00EC7923">
      <w:pPr>
        <w:widowControl/>
        <w:jc w:val="center"/>
        <w:rPr>
          <w:rFonts w:ascii="微軟正黑體" w:eastAsia="微軟正黑體" w:hAnsi="微軟正黑體" w:cs="Times New Roman"/>
          <w:b/>
          <w:bCs/>
          <w:color w:val="3333FF"/>
          <w:sz w:val="44"/>
          <w:szCs w:val="44"/>
        </w:rPr>
      </w:pPr>
      <w:r w:rsidRPr="00EC7923">
        <w:rPr>
          <w:rFonts w:ascii="微軟正黑體" w:eastAsia="微軟正黑體" w:hAnsi="微軟正黑體" w:cs="Times New Roman"/>
          <w:b/>
          <w:bCs/>
          <w:color w:val="3333FF"/>
          <w:sz w:val="44"/>
          <w:szCs w:val="44"/>
        </w:rPr>
        <w:t xml:space="preserve">AI </w:t>
      </w:r>
      <w:r w:rsidR="003072FD">
        <w:rPr>
          <w:rFonts w:ascii="微軟正黑體" w:eastAsia="微軟正黑體" w:hAnsi="微軟正黑體" w:cs="Times New Roman" w:hint="eastAsia"/>
          <w:b/>
          <w:bCs/>
          <w:color w:val="3333FF"/>
          <w:sz w:val="44"/>
          <w:szCs w:val="44"/>
        </w:rPr>
        <w:t>輔助分析</w:t>
      </w:r>
      <w:r w:rsidRPr="00EC7923">
        <w:rPr>
          <w:rFonts w:ascii="微軟正黑體" w:eastAsia="微軟正黑體" w:hAnsi="微軟正黑體" w:cs="Times New Roman"/>
          <w:b/>
          <w:bCs/>
          <w:color w:val="3333FF"/>
          <w:sz w:val="44"/>
          <w:szCs w:val="44"/>
        </w:rPr>
        <w:t>應用</w:t>
      </w:r>
      <w:r w:rsidR="00023038">
        <w:rPr>
          <w:rFonts w:ascii="微軟正黑體" w:eastAsia="微軟正黑體" w:hAnsi="微軟正黑體" w:cs="Times New Roman" w:hint="eastAsia"/>
          <w:b/>
          <w:bCs/>
          <w:color w:val="3333FF"/>
          <w:sz w:val="44"/>
          <w:szCs w:val="44"/>
        </w:rPr>
        <w:t xml:space="preserve"> </w:t>
      </w:r>
      <w:r w:rsidR="00023038">
        <w:rPr>
          <w:rFonts w:ascii="微軟正黑體" w:eastAsia="微軟正黑體" w:hAnsi="微軟正黑體" w:cs="Times New Roman"/>
          <w:b/>
          <w:bCs/>
          <w:color w:val="3333FF"/>
          <w:sz w:val="44"/>
          <w:szCs w:val="44"/>
        </w:rPr>
        <w:t>&amp; Vibe Coding</w:t>
      </w:r>
    </w:p>
    <w:p w14:paraId="62A35E17" w14:textId="77777777" w:rsidR="00023038" w:rsidRDefault="00C67970" w:rsidP="00EC7923">
      <w:pPr>
        <w:widowControl/>
        <w:jc w:val="center"/>
        <w:rPr>
          <w:rFonts w:ascii="微軟正黑體" w:eastAsia="微軟正黑體" w:hAnsi="微軟正黑體" w:cs="Times New Roman"/>
          <w:color w:val="3333FF"/>
          <w:sz w:val="32"/>
          <w:szCs w:val="32"/>
        </w:rPr>
      </w:pPr>
      <w:r w:rsidRPr="00C67970">
        <w:rPr>
          <w:rFonts w:ascii="微軟正黑體" w:eastAsia="微軟正黑體" w:hAnsi="微軟正黑體" w:cs="Times New Roman"/>
          <w:color w:val="3333FF"/>
          <w:sz w:val="32"/>
          <w:szCs w:val="32"/>
        </w:rPr>
        <w:t>AI-Assisted Analysis &amp; Decision Support</w:t>
      </w:r>
      <w:r w:rsidR="00023038">
        <w:rPr>
          <w:rFonts w:ascii="微軟正黑體" w:eastAsia="微軟正黑體" w:hAnsi="微軟正黑體" w:cs="Times New Roman"/>
          <w:color w:val="3333FF"/>
          <w:sz w:val="32"/>
          <w:szCs w:val="32"/>
        </w:rPr>
        <w:t xml:space="preserve"> </w:t>
      </w:r>
    </w:p>
    <w:p w14:paraId="449A33F9" w14:textId="5CD7ECC6" w:rsidR="00EC7923" w:rsidRPr="00EC7923" w:rsidRDefault="00023038" w:rsidP="00EC7923">
      <w:pPr>
        <w:widowControl/>
        <w:jc w:val="center"/>
        <w:rPr>
          <w:rFonts w:ascii="微軟正黑體" w:eastAsia="微軟正黑體" w:hAnsi="微軟正黑體" w:cs="Times New Roman"/>
          <w:b/>
          <w:bCs/>
          <w:color w:val="3333FF"/>
          <w:sz w:val="32"/>
          <w:szCs w:val="32"/>
        </w:rPr>
      </w:pPr>
      <w:r>
        <w:rPr>
          <w:rFonts w:ascii="微軟正黑體" w:eastAsia="微軟正黑體" w:hAnsi="微軟正黑體" w:cs="Times New Roman"/>
          <w:color w:val="3333FF"/>
          <w:sz w:val="32"/>
          <w:szCs w:val="32"/>
        </w:rPr>
        <w:t>with Vibe Coding</w:t>
      </w:r>
    </w:p>
    <w:p w14:paraId="4D6E50FA" w14:textId="5BAF1B1A" w:rsidR="00EC7923" w:rsidRPr="000B5000" w:rsidRDefault="00EC7923" w:rsidP="00EC7923">
      <w:pPr>
        <w:pStyle w:val="3"/>
        <w:rPr>
          <w:rFonts w:ascii="微軟正黑體" w:eastAsia="微軟正黑體" w:hAnsi="微軟正黑體"/>
          <w:b/>
          <w:bCs/>
          <w:color w:val="0432FF"/>
          <w:sz w:val="24"/>
          <w:szCs w:val="24"/>
        </w:rPr>
      </w:pPr>
      <w:r w:rsidRPr="000B5000">
        <w:rPr>
          <w:rFonts w:ascii="微軟正黑體" w:eastAsia="微軟正黑體" w:hAnsi="微軟正黑體"/>
          <w:b/>
          <w:bCs/>
          <w:color w:val="0432FF"/>
          <w:sz w:val="24"/>
          <w:szCs w:val="24"/>
        </w:rPr>
        <w:t>課程目標</w:t>
      </w:r>
    </w:p>
    <w:p w14:paraId="1C255C64" w14:textId="1F9AA6EF" w:rsidR="00EC7923" w:rsidRPr="000B5000" w:rsidRDefault="00F15900" w:rsidP="000B5000">
      <w:pPr>
        <w:pStyle w:val="Web"/>
        <w:spacing w:before="0" w:beforeAutospacing="0" w:after="0" w:afterAutospacing="0"/>
        <w:rPr>
          <w:rFonts w:ascii="微軟正黑體" w:eastAsia="微軟正黑體" w:hAnsi="微軟正黑體"/>
          <w:color w:val="000000"/>
        </w:rPr>
      </w:pPr>
      <w:r w:rsidRPr="00F15900">
        <w:rPr>
          <w:rFonts w:ascii="微軟正黑體" w:eastAsia="微軟正黑體" w:hAnsi="微軟正黑體"/>
          <w:color w:val="000000"/>
        </w:rPr>
        <w:t>本課程引導學員將生成式 AI 應用於日常分析與判斷場景，學習如何運用 AI 協助資料理解、問題拆解、初步分析與思考整理，提升工作中資訊整理速度與分析品質，並強化以 AI 作為決策輔助工具的實務能力。</w:t>
      </w:r>
    </w:p>
    <w:p w14:paraId="71B94B57" w14:textId="3EA41F7A" w:rsidR="00EC7923" w:rsidRPr="000B5000" w:rsidRDefault="00EC7923" w:rsidP="000B5000">
      <w:pPr>
        <w:pStyle w:val="Web"/>
        <w:spacing w:before="0" w:beforeAutospacing="0" w:after="0" w:afterAutospacing="0"/>
        <w:rPr>
          <w:rFonts w:ascii="微軟正黑體" w:eastAsia="微軟正黑體" w:hAnsi="微軟正黑體"/>
          <w:color w:val="000000"/>
        </w:rPr>
      </w:pPr>
      <w:r w:rsidRPr="000B5000">
        <w:rPr>
          <w:rFonts w:ascii="微軟正黑體" w:eastAsia="微軟正黑體" w:hAnsi="微軟正黑體"/>
          <w:color w:val="000000"/>
        </w:rPr>
        <w:t>本課程以</w:t>
      </w:r>
      <w:r w:rsidRPr="000B5000">
        <w:rPr>
          <w:rStyle w:val="apple-converted-space"/>
          <w:rFonts w:ascii="微軟正黑體" w:eastAsia="微軟正黑體" w:hAnsi="微軟正黑體"/>
          <w:color w:val="000000"/>
        </w:rPr>
        <w:t> </w:t>
      </w:r>
      <w:r w:rsidRPr="000B5000">
        <w:rPr>
          <w:rStyle w:val="af4"/>
          <w:rFonts w:ascii="微軟正黑體" w:eastAsia="微軟正黑體" w:hAnsi="微軟正黑體"/>
          <w:color w:val="000000"/>
        </w:rPr>
        <w:t>PSDM（Problem Solving &amp; Decision Making）</w:t>
      </w:r>
      <w:r w:rsidR="00F15900">
        <w:rPr>
          <w:rStyle w:val="af4"/>
          <w:rFonts w:ascii="微軟正黑體" w:eastAsia="微軟正黑體" w:hAnsi="微軟正黑體" w:hint="eastAsia"/>
          <w:color w:val="000000"/>
        </w:rPr>
        <w:t xml:space="preserve">與 </w:t>
      </w:r>
      <w:r w:rsidR="00F15900">
        <w:rPr>
          <w:rStyle w:val="af4"/>
          <w:rFonts w:ascii="微軟正黑體" w:eastAsia="微軟正黑體" w:hAnsi="微軟正黑體"/>
          <w:color w:val="000000"/>
        </w:rPr>
        <w:t>DDDM (Data Driven Decision Making)</w:t>
      </w:r>
      <w:r w:rsidR="00F15900">
        <w:rPr>
          <w:rStyle w:val="af4"/>
          <w:rFonts w:ascii="微軟正黑體" w:eastAsia="微軟正黑體" w:hAnsi="微軟正黑體" w:hint="eastAsia"/>
          <w:color w:val="000000"/>
        </w:rPr>
        <w:t xml:space="preserve"> </w:t>
      </w:r>
      <w:r w:rsidRPr="000B5000">
        <w:rPr>
          <w:rFonts w:ascii="微軟正黑體" w:eastAsia="微軟正黑體" w:hAnsi="微軟正黑體" w:hint="eastAsia"/>
          <w:color w:val="000000"/>
        </w:rPr>
        <w:t>為</w:t>
      </w:r>
      <w:r w:rsidRPr="000B5000">
        <w:rPr>
          <w:rFonts w:ascii="微軟正黑體" w:eastAsia="微軟正黑體" w:hAnsi="微軟正黑體"/>
          <w:color w:val="000000"/>
        </w:rPr>
        <w:t>核心思維框架</w:t>
      </w:r>
      <w:r w:rsidR="00F15900">
        <w:rPr>
          <w:rFonts w:ascii="微軟正黑體" w:eastAsia="微軟正黑體" w:hAnsi="微軟正黑體"/>
          <w:color w:val="000000"/>
        </w:rPr>
        <w:t xml:space="preserve">: </w:t>
      </w:r>
      <w:r w:rsidR="00F15900">
        <w:rPr>
          <w:rFonts w:ascii="微軟正黑體" w:eastAsia="微軟正黑體" w:hAnsi="微軟正黑體" w:hint="eastAsia"/>
          <w:color w:val="000000"/>
        </w:rPr>
        <w:t>強化</w:t>
      </w:r>
      <w:r w:rsidRPr="000B5000">
        <w:rPr>
          <w:rFonts w:ascii="微軟正黑體" w:eastAsia="微軟正黑體" w:hAnsi="微軟正黑體"/>
          <w:color w:val="000000"/>
        </w:rPr>
        <w:t xml:space="preserve"> AI </w:t>
      </w:r>
      <w:r w:rsidR="00F15900">
        <w:rPr>
          <w:rFonts w:ascii="微軟正黑體" w:eastAsia="微軟正黑體" w:hAnsi="微軟正黑體" w:hint="eastAsia"/>
          <w:color w:val="000000"/>
        </w:rPr>
        <w:t>實戰</w:t>
      </w:r>
      <w:r w:rsidR="00BD3CE4">
        <w:rPr>
          <w:rFonts w:ascii="微軟正黑體" w:eastAsia="微軟正黑體" w:hAnsi="微軟正黑體" w:hint="eastAsia"/>
          <w:color w:val="000000"/>
        </w:rPr>
        <w:t xml:space="preserve"> </w:t>
      </w:r>
      <w:r w:rsidR="00BD3CE4">
        <w:rPr>
          <w:rFonts w:ascii="微軟正黑體" w:eastAsia="微軟正黑體" w:hAnsi="微軟正黑體"/>
          <w:color w:val="000000"/>
        </w:rPr>
        <w:t>Vibe Coding</w:t>
      </w:r>
    </w:p>
    <w:p w14:paraId="3FD00E00" w14:textId="77777777" w:rsidR="00F15900" w:rsidRPr="00F15900" w:rsidRDefault="00F15900" w:rsidP="00F15900">
      <w:pPr>
        <w:pStyle w:val="Web"/>
        <w:spacing w:after="0"/>
        <w:rPr>
          <w:rStyle w:val="af4"/>
          <w:rFonts w:ascii="微軟正黑體" w:eastAsia="微軟正黑體" w:hAnsi="微軟正黑體"/>
          <w:b w:val="0"/>
          <w:bCs w:val="0"/>
          <w:color w:val="000000"/>
        </w:rPr>
      </w:pPr>
      <w:r w:rsidRPr="00F15900">
        <w:rPr>
          <w:rStyle w:val="af4"/>
          <w:rFonts w:ascii="微軟正黑體" w:eastAsia="微軟正黑體" w:hAnsi="微軟正黑體"/>
          <w:b w:val="0"/>
          <w:bCs w:val="0"/>
          <w:color w:val="000000"/>
        </w:rPr>
        <w:t>AI 協助 Problem Structuring（問題結構化）</w:t>
      </w:r>
    </w:p>
    <w:p w14:paraId="2CDF6227" w14:textId="57649927" w:rsidR="00512655" w:rsidRDefault="00F15900" w:rsidP="00F15900">
      <w:pPr>
        <w:pStyle w:val="Web"/>
        <w:spacing w:after="0"/>
        <w:rPr>
          <w:rStyle w:val="af4"/>
          <w:rFonts w:ascii="微軟正黑體" w:eastAsia="微軟正黑體" w:hAnsi="微軟正黑體"/>
          <w:b w:val="0"/>
          <w:bCs w:val="0"/>
          <w:color w:val="000000"/>
        </w:rPr>
      </w:pPr>
      <w:r w:rsidRPr="00F15900">
        <w:rPr>
          <w:rStyle w:val="af4"/>
          <w:rFonts w:ascii="微軟正黑體" w:eastAsia="微軟正黑體" w:hAnsi="微軟正黑體"/>
          <w:b w:val="0"/>
          <w:bCs w:val="0"/>
          <w:color w:val="000000"/>
        </w:rPr>
        <w:t>AI 支援 Analysis &amp; Option Generation（分析與選項展開）</w:t>
      </w:r>
    </w:p>
    <w:p w14:paraId="09FD8B1D" w14:textId="070E679C" w:rsidR="00F15900" w:rsidRDefault="00F15900" w:rsidP="00F15900">
      <w:pPr>
        <w:pStyle w:val="Web"/>
        <w:spacing w:after="0"/>
        <w:rPr>
          <w:rFonts w:ascii="微軟正黑體" w:eastAsia="微軟正黑體" w:hAnsi="微軟正黑體"/>
          <w:color w:val="000000"/>
        </w:rPr>
      </w:pPr>
      <w:r>
        <w:rPr>
          <w:rFonts w:ascii="微軟正黑體" w:eastAsia="微軟正黑體" w:hAnsi="微軟正黑體"/>
          <w:color w:val="000000"/>
        </w:rPr>
        <w:t xml:space="preserve">AI </w:t>
      </w:r>
      <w:r>
        <w:rPr>
          <w:rFonts w:ascii="微軟正黑體" w:eastAsia="微軟正黑體" w:hAnsi="微軟正黑體" w:hint="eastAsia"/>
          <w:color w:val="000000"/>
        </w:rPr>
        <w:t>用於數據分析與公司個功能運用</w:t>
      </w:r>
    </w:p>
    <w:p w14:paraId="58C53E24" w14:textId="1E0FC360" w:rsidR="00F15900" w:rsidRPr="00F15900" w:rsidRDefault="00F15900" w:rsidP="00F15900">
      <w:pPr>
        <w:pStyle w:val="Web"/>
        <w:spacing w:after="0"/>
        <w:rPr>
          <w:rFonts w:ascii="微軟正黑體" w:eastAsia="微軟正黑體" w:hAnsi="微軟正黑體"/>
          <w:color w:val="000000"/>
        </w:rPr>
      </w:pPr>
      <w:r>
        <w:rPr>
          <w:rFonts w:ascii="微軟正黑體" w:eastAsia="微軟正黑體" w:hAnsi="微軟正黑體"/>
          <w:color w:val="000000"/>
        </w:rPr>
        <w:t xml:space="preserve">Vibe Coding </w:t>
      </w:r>
      <w:r>
        <w:rPr>
          <w:rFonts w:ascii="微軟正黑體" w:eastAsia="微軟正黑體" w:hAnsi="微軟正黑體" w:hint="eastAsia"/>
          <w:color w:val="000000"/>
        </w:rPr>
        <w:t>氛圍</w:t>
      </w:r>
      <w:r>
        <w:rPr>
          <w:rFonts w:ascii="微軟正黑體" w:eastAsia="微軟正黑體" w:hAnsi="微軟正黑體"/>
          <w:color w:val="000000"/>
        </w:rPr>
        <w:t xml:space="preserve">AI </w:t>
      </w:r>
      <w:r w:rsidR="000D76F2">
        <w:rPr>
          <w:rFonts w:ascii="微軟正黑體" w:eastAsia="微軟正黑體" w:hAnsi="微軟正黑體" w:hint="eastAsia"/>
          <w:color w:val="000000"/>
        </w:rPr>
        <w:t>編碼</w:t>
      </w:r>
      <w:r>
        <w:rPr>
          <w:rFonts w:ascii="微軟正黑體" w:eastAsia="微軟正黑體" w:hAnsi="微軟正黑體" w:hint="eastAsia"/>
          <w:color w:val="000000"/>
        </w:rPr>
        <w:t>工作運用</w:t>
      </w:r>
    </w:p>
    <w:p w14:paraId="6C21A84C" w14:textId="3AD8DE92" w:rsidR="00EC7923" w:rsidRPr="000B5000" w:rsidRDefault="00EC7923" w:rsidP="000B5000">
      <w:pPr>
        <w:pStyle w:val="3"/>
        <w:spacing w:before="0" w:after="0"/>
        <w:rPr>
          <w:rFonts w:ascii="微軟正黑體" w:eastAsia="微軟正黑體" w:hAnsi="微軟正黑體"/>
          <w:b/>
          <w:bCs/>
          <w:color w:val="0432FF"/>
          <w:sz w:val="24"/>
          <w:szCs w:val="24"/>
        </w:rPr>
      </w:pPr>
      <w:r w:rsidRPr="000B5000">
        <w:rPr>
          <w:rFonts w:ascii="微軟正黑體" w:eastAsia="微軟正黑體" w:hAnsi="微軟正黑體"/>
          <w:b/>
          <w:bCs/>
          <w:color w:val="0432FF"/>
          <w:sz w:val="24"/>
          <w:szCs w:val="24"/>
        </w:rPr>
        <w:lastRenderedPageBreak/>
        <w:t>適合對象</w:t>
      </w:r>
    </w:p>
    <w:p w14:paraId="674CF0D2" w14:textId="77777777" w:rsidR="00F15900" w:rsidRPr="00F15900" w:rsidRDefault="00F15900" w:rsidP="00F15900">
      <w:pPr>
        <w:pStyle w:val="3"/>
        <w:spacing w:after="0"/>
        <w:rPr>
          <w:rFonts w:ascii="微軟正黑體" w:eastAsia="微軟正黑體" w:hAnsi="微軟正黑體" w:cs="新細明體"/>
          <w:color w:val="000000"/>
          <w:kern w:val="0"/>
          <w:sz w:val="24"/>
          <w:szCs w:val="24"/>
          <w14:ligatures w14:val="none"/>
        </w:rPr>
      </w:pPr>
      <w:r w:rsidRPr="00F15900">
        <w:rPr>
          <w:rFonts w:ascii="微軟正黑體" w:eastAsia="微軟正黑體" w:hAnsi="微軟正黑體" w:cs="新細明體" w:hint="eastAsia"/>
          <w:color w:val="000000"/>
          <w:kern w:val="0"/>
          <w:sz w:val="24"/>
          <w:szCs w:val="24"/>
          <w14:ligatures w14:val="none"/>
        </w:rPr>
        <w:t>中高階主管</w:t>
      </w:r>
    </w:p>
    <w:p w14:paraId="0DBF934A" w14:textId="77777777" w:rsidR="00F15900" w:rsidRPr="00F15900" w:rsidRDefault="00F15900" w:rsidP="00F15900">
      <w:pPr>
        <w:pStyle w:val="3"/>
        <w:spacing w:after="0"/>
        <w:rPr>
          <w:rFonts w:ascii="微軟正黑體" w:eastAsia="微軟正黑體" w:hAnsi="微軟正黑體" w:cs="新細明體"/>
          <w:color w:val="000000"/>
          <w:kern w:val="0"/>
          <w:sz w:val="24"/>
          <w:szCs w:val="24"/>
          <w14:ligatures w14:val="none"/>
        </w:rPr>
      </w:pPr>
      <w:r w:rsidRPr="00F15900">
        <w:rPr>
          <w:rFonts w:ascii="微軟正黑體" w:eastAsia="微軟正黑體" w:hAnsi="微軟正黑體" w:cs="新細明體" w:hint="eastAsia"/>
          <w:color w:val="000000"/>
          <w:kern w:val="0"/>
          <w:sz w:val="24"/>
          <w:szCs w:val="24"/>
          <w14:ligatures w14:val="none"/>
        </w:rPr>
        <w:t>專案負責人</w:t>
      </w:r>
    </w:p>
    <w:p w14:paraId="0982400C" w14:textId="77777777" w:rsidR="00F15900" w:rsidRPr="00F15900" w:rsidRDefault="00F15900" w:rsidP="00F15900">
      <w:pPr>
        <w:pStyle w:val="3"/>
        <w:spacing w:after="0"/>
        <w:rPr>
          <w:rFonts w:ascii="微軟正黑體" w:eastAsia="微軟正黑體" w:hAnsi="微軟正黑體" w:cs="新細明體"/>
          <w:color w:val="000000"/>
          <w:kern w:val="0"/>
          <w:sz w:val="24"/>
          <w:szCs w:val="24"/>
          <w14:ligatures w14:val="none"/>
        </w:rPr>
      </w:pPr>
      <w:r w:rsidRPr="00F15900">
        <w:rPr>
          <w:rFonts w:ascii="微軟正黑體" w:eastAsia="微軟正黑體" w:hAnsi="微軟正黑體" w:cs="新細明體" w:hint="eastAsia"/>
          <w:color w:val="000000"/>
          <w:kern w:val="0"/>
          <w:sz w:val="24"/>
          <w:szCs w:val="24"/>
          <w14:ligatures w14:val="none"/>
        </w:rPr>
        <w:t>工程 / 品質 / 製造 / 管理分析相關人員</w:t>
      </w:r>
    </w:p>
    <w:p w14:paraId="79163ECE" w14:textId="77777777" w:rsidR="00F15900" w:rsidRDefault="00F15900" w:rsidP="00F15900">
      <w:pPr>
        <w:pStyle w:val="3"/>
        <w:spacing w:before="0" w:after="0"/>
        <w:rPr>
          <w:rFonts w:ascii="微軟正黑體" w:eastAsia="微軟正黑體" w:hAnsi="微軟正黑體" w:cs="新細明體"/>
          <w:color w:val="000000"/>
          <w:kern w:val="0"/>
          <w:sz w:val="24"/>
          <w:szCs w:val="24"/>
          <w14:ligatures w14:val="none"/>
        </w:rPr>
      </w:pPr>
      <w:r w:rsidRPr="00F15900">
        <w:rPr>
          <w:rFonts w:ascii="微軟正黑體" w:eastAsia="微軟正黑體" w:hAnsi="微軟正黑體" w:cs="新細明體" w:hint="eastAsia"/>
          <w:color w:val="000000"/>
          <w:kern w:val="0"/>
          <w:sz w:val="24"/>
          <w:szCs w:val="24"/>
          <w14:ligatures w14:val="none"/>
        </w:rPr>
        <w:t>需大量處理資料、報告與判斷決策的角色</w:t>
      </w:r>
    </w:p>
    <w:p w14:paraId="4A03DD51" w14:textId="12BD4E49" w:rsidR="00EC7923" w:rsidRPr="000B5000" w:rsidRDefault="00EC7923" w:rsidP="00F15900">
      <w:pPr>
        <w:pStyle w:val="3"/>
        <w:spacing w:before="0" w:after="0"/>
        <w:rPr>
          <w:rFonts w:ascii="微軟正黑體" w:eastAsia="微軟正黑體" w:hAnsi="微軟正黑體"/>
          <w:b/>
          <w:bCs/>
          <w:color w:val="0432FF"/>
          <w:sz w:val="24"/>
          <w:szCs w:val="24"/>
        </w:rPr>
      </w:pPr>
      <w:r w:rsidRPr="000B5000">
        <w:rPr>
          <w:rFonts w:ascii="微軟正黑體" w:eastAsia="微軟正黑體" w:hAnsi="微軟正黑體"/>
          <w:b/>
          <w:bCs/>
          <w:color w:val="0432FF"/>
          <w:sz w:val="24"/>
          <w:szCs w:val="24"/>
        </w:rPr>
        <w:t>課程大綱（</w:t>
      </w:r>
      <w:r w:rsidR="00F15900">
        <w:rPr>
          <w:rFonts w:ascii="微軟正黑體" w:eastAsia="微軟正黑體" w:hAnsi="微軟正黑體"/>
          <w:b/>
          <w:bCs/>
          <w:color w:val="0432FF"/>
          <w:sz w:val="24"/>
          <w:szCs w:val="24"/>
        </w:rPr>
        <w:t>7</w:t>
      </w:r>
      <w:r w:rsidRPr="000B5000">
        <w:rPr>
          <w:rFonts w:ascii="微軟正黑體" w:eastAsia="微軟正黑體" w:hAnsi="微軟正黑體"/>
          <w:b/>
          <w:bCs/>
          <w:color w:val="0432FF"/>
          <w:sz w:val="24"/>
          <w:szCs w:val="24"/>
        </w:rPr>
        <w:t>H，每 30 分鐘一單元）</w:t>
      </w:r>
    </w:p>
    <w:p w14:paraId="4E7DC446" w14:textId="77777777" w:rsidR="007E0B2D" w:rsidRPr="007E0B2D" w:rsidRDefault="007E0B2D" w:rsidP="007E0B2D">
      <w:pPr>
        <w:pStyle w:val="3"/>
        <w:rPr>
          <w:rFonts w:ascii="微軟正黑體" w:eastAsia="微軟正黑體" w:hAnsi="微軟正黑體"/>
          <w:b/>
          <w:bCs/>
          <w:color w:val="000000"/>
          <w:sz w:val="24"/>
          <w:szCs w:val="24"/>
        </w:rPr>
      </w:pPr>
      <w:r w:rsidRPr="007E0B2D">
        <w:rPr>
          <w:rFonts w:ascii="微軟正黑體" w:eastAsia="微軟正黑體" w:hAnsi="微軟正黑體" w:hint="eastAsia"/>
          <w:b/>
          <w:bCs/>
          <w:color w:val="000000"/>
          <w:sz w:val="24"/>
          <w:szCs w:val="24"/>
        </w:rPr>
        <w:t>上午｜基礎與分析思維建立</w:t>
      </w:r>
    </w:p>
    <w:p w14:paraId="49DF9802" w14:textId="349FB2F1" w:rsidR="007E0B2D" w:rsidRPr="007E0B2D" w:rsidRDefault="007E0B2D" w:rsidP="007E0B2D">
      <w:pPr>
        <w:pStyle w:val="3"/>
        <w:ind w:firstLine="480"/>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AI 在企業中的角色與價值（30 min）</w:t>
      </w:r>
    </w:p>
    <w:p w14:paraId="21D751C1" w14:textId="77777777" w:rsidR="007E0B2D" w:rsidRPr="007E0B2D" w:rsidRDefault="007E0B2D" w:rsidP="007E0B2D">
      <w:pPr>
        <w:pStyle w:val="3"/>
        <w:ind w:firstLine="480"/>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PSDM 系統化思考全流程說明（30 min）</w:t>
      </w:r>
    </w:p>
    <w:p w14:paraId="5C682876" w14:textId="77777777" w:rsidR="007E0B2D" w:rsidRPr="007E0B2D" w:rsidRDefault="007E0B2D" w:rsidP="007E0B2D">
      <w:pPr>
        <w:pStyle w:val="3"/>
        <w:ind w:firstLine="480"/>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AI 協助資料理解與重點抽取（30 min）</w:t>
      </w:r>
    </w:p>
    <w:p w14:paraId="22E51E6C" w14:textId="77777777" w:rsidR="007E0B2D" w:rsidRPr="007E0B2D" w:rsidRDefault="007E0B2D" w:rsidP="007E0B2D">
      <w:pPr>
        <w:pStyle w:val="3"/>
        <w:ind w:firstLine="480"/>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AI 在問題拆解與假設建立中的應用（30 min）</w:t>
      </w:r>
    </w:p>
    <w:p w14:paraId="4ACCC9C2" w14:textId="77777777" w:rsidR="007E0B2D" w:rsidRPr="007E0B2D" w:rsidRDefault="007E0B2D" w:rsidP="007E0B2D">
      <w:pPr>
        <w:pStyle w:val="3"/>
        <w:rPr>
          <w:rFonts w:ascii="微軟正黑體" w:eastAsia="微軟正黑體" w:hAnsi="微軟正黑體"/>
          <w:b/>
          <w:bCs/>
          <w:color w:val="000000"/>
          <w:sz w:val="24"/>
          <w:szCs w:val="24"/>
        </w:rPr>
      </w:pPr>
      <w:r w:rsidRPr="007E0B2D">
        <w:rPr>
          <w:rFonts w:ascii="微軟正黑體" w:eastAsia="微軟正黑體" w:hAnsi="微軟正黑體" w:hint="eastAsia"/>
          <w:b/>
          <w:bCs/>
          <w:color w:val="000000"/>
          <w:sz w:val="24"/>
          <w:szCs w:val="24"/>
        </w:rPr>
        <w:t>中場討論 / QA（15 min）</w:t>
      </w:r>
    </w:p>
    <w:p w14:paraId="2D64FDFB" w14:textId="77777777" w:rsidR="007E0B2D" w:rsidRPr="007E0B2D" w:rsidRDefault="007E0B2D" w:rsidP="007E0B2D">
      <w:pPr>
        <w:pStyle w:val="3"/>
        <w:ind w:firstLine="480"/>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AI 輔助初步分析與邏輯整理（30 min）</w:t>
      </w:r>
    </w:p>
    <w:p w14:paraId="16704C3F" w14:textId="77777777" w:rsidR="007E0B2D" w:rsidRPr="007E0B2D" w:rsidRDefault="007E0B2D" w:rsidP="007E0B2D">
      <w:pPr>
        <w:pStyle w:val="3"/>
        <w:ind w:firstLine="480"/>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AI 與專業判斷的分工界線（30 min）</w:t>
      </w:r>
    </w:p>
    <w:p w14:paraId="6D29B9FE" w14:textId="77777777" w:rsidR="007E0B2D" w:rsidRPr="007E0B2D" w:rsidRDefault="007E0B2D" w:rsidP="007E0B2D">
      <w:pPr>
        <w:pStyle w:val="3"/>
        <w:rPr>
          <w:rFonts w:ascii="微軟正黑體" w:eastAsia="微軟正黑體" w:hAnsi="微軟正黑體"/>
          <w:b/>
          <w:bCs/>
          <w:color w:val="000000"/>
          <w:sz w:val="24"/>
          <w:szCs w:val="24"/>
        </w:rPr>
      </w:pPr>
      <w:r w:rsidRPr="007E0B2D">
        <w:rPr>
          <w:rFonts w:ascii="微軟正黑體" w:eastAsia="微軟正黑體" w:hAnsi="微軟正黑體" w:hint="eastAsia"/>
          <w:b/>
          <w:bCs/>
          <w:color w:val="000000"/>
          <w:sz w:val="24"/>
          <w:szCs w:val="24"/>
        </w:rPr>
        <w:t>午休（60 min）</w:t>
      </w:r>
    </w:p>
    <w:p w14:paraId="74D12C72" w14:textId="77777777" w:rsidR="007E0B2D" w:rsidRPr="007E0B2D" w:rsidRDefault="007E0B2D" w:rsidP="007E0B2D">
      <w:pPr>
        <w:pStyle w:val="3"/>
        <w:rPr>
          <w:rFonts w:ascii="微軟正黑體" w:eastAsia="微軟正黑體" w:hAnsi="微軟正黑體"/>
          <w:b/>
          <w:bCs/>
          <w:color w:val="000000"/>
          <w:sz w:val="24"/>
          <w:szCs w:val="24"/>
        </w:rPr>
      </w:pPr>
      <w:r w:rsidRPr="007E0B2D">
        <w:rPr>
          <w:rFonts w:ascii="微軟正黑體" w:eastAsia="微軟正黑體" w:hAnsi="微軟正黑體" w:hint="eastAsia"/>
          <w:b/>
          <w:bCs/>
          <w:color w:val="000000"/>
          <w:sz w:val="24"/>
          <w:szCs w:val="24"/>
        </w:rPr>
        <w:t>下午｜實戰應用與決策輔助</w:t>
      </w:r>
    </w:p>
    <w:p w14:paraId="17A31644" w14:textId="77777777" w:rsidR="007E0B2D" w:rsidRPr="007E0B2D" w:rsidRDefault="007E0B2D" w:rsidP="007E0B2D">
      <w:pPr>
        <w:pStyle w:val="3"/>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lastRenderedPageBreak/>
        <w:t>AI 協助選項展開與方案比較（30 min）</w:t>
      </w:r>
    </w:p>
    <w:p w14:paraId="6699E420" w14:textId="6192BD68" w:rsidR="007E0B2D" w:rsidRPr="007E0B2D" w:rsidRDefault="007E0B2D" w:rsidP="007E0B2D">
      <w:pPr>
        <w:pStyle w:val="3"/>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AI × PSDM：決策分析（DA）應用（30 min）</w:t>
      </w:r>
    </w:p>
    <w:p w14:paraId="38D18D05" w14:textId="29B1DB1E" w:rsidR="007E0B2D" w:rsidRPr="007E0B2D" w:rsidRDefault="007E0B2D" w:rsidP="007E0B2D">
      <w:pPr>
        <w:pStyle w:val="3"/>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AI 輔助創意分析與情境模擬</w:t>
      </w:r>
      <w:r>
        <w:rPr>
          <w:rFonts w:ascii="微軟正黑體" w:eastAsia="微軟正黑體" w:hAnsi="微軟正黑體" w:hint="eastAsia"/>
          <w:color w:val="000000"/>
          <w:sz w:val="24"/>
          <w:szCs w:val="24"/>
        </w:rPr>
        <w:t xml:space="preserve"> </w:t>
      </w:r>
      <w:r>
        <w:rPr>
          <w:rFonts w:ascii="微軟正黑體" w:eastAsia="微軟正黑體" w:hAnsi="微軟正黑體"/>
          <w:color w:val="000000"/>
          <w:sz w:val="24"/>
          <w:szCs w:val="24"/>
        </w:rPr>
        <w:t>(CA)</w:t>
      </w:r>
      <w:r w:rsidRPr="007E0B2D">
        <w:rPr>
          <w:rFonts w:ascii="微軟正黑體" w:eastAsia="微軟正黑體" w:hAnsi="微軟正黑體" w:hint="eastAsia"/>
          <w:color w:val="000000"/>
          <w:sz w:val="24"/>
          <w:szCs w:val="24"/>
        </w:rPr>
        <w:t>（30 min）</w:t>
      </w:r>
    </w:p>
    <w:p w14:paraId="798CBBC4" w14:textId="449CD1DA" w:rsidR="007E0B2D" w:rsidRDefault="007E0B2D" w:rsidP="007E0B2D">
      <w:pPr>
        <w:pStyle w:val="3"/>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實務案例</w:t>
      </w:r>
      <w:r>
        <w:rPr>
          <w:rFonts w:ascii="微軟正黑體" w:eastAsia="微軟正黑體" w:hAnsi="微軟正黑體" w:hint="eastAsia"/>
          <w:color w:val="000000"/>
          <w:sz w:val="24"/>
          <w:szCs w:val="24"/>
        </w:rPr>
        <w:t>一</w:t>
      </w:r>
      <w:r w:rsidRPr="007E0B2D">
        <w:rPr>
          <w:rFonts w:ascii="微軟正黑體" w:eastAsia="微軟正黑體" w:hAnsi="微軟正黑體" w:hint="eastAsia"/>
          <w:color w:val="000000"/>
          <w:sz w:val="24"/>
          <w:szCs w:val="24"/>
        </w:rPr>
        <w:t>：</w:t>
      </w:r>
      <w:r>
        <w:rPr>
          <w:rFonts w:ascii="微軟正黑體" w:eastAsia="微軟正黑體" w:hAnsi="微軟正黑體"/>
          <w:color w:val="000000"/>
          <w:sz w:val="24"/>
          <w:szCs w:val="24"/>
        </w:rPr>
        <w:t>AI 8D &amp; FMEA</w:t>
      </w:r>
      <w:r w:rsidRPr="007E0B2D">
        <w:rPr>
          <w:rFonts w:ascii="微軟正黑體" w:eastAsia="微軟正黑體" w:hAnsi="微軟正黑體" w:hint="eastAsia"/>
          <w:color w:val="000000"/>
          <w:sz w:val="24"/>
          <w:szCs w:val="24"/>
        </w:rPr>
        <w:t>（30 min）</w:t>
      </w:r>
    </w:p>
    <w:p w14:paraId="521291EF" w14:textId="138A8044" w:rsidR="007E0B2D" w:rsidRPr="007E0B2D" w:rsidRDefault="007E0B2D" w:rsidP="007E0B2D">
      <w:pPr>
        <w:pStyle w:val="3"/>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實務案例</w:t>
      </w:r>
      <w:r>
        <w:rPr>
          <w:rFonts w:ascii="微軟正黑體" w:eastAsia="微軟正黑體" w:hAnsi="微軟正黑體" w:hint="eastAsia"/>
          <w:color w:val="000000"/>
          <w:sz w:val="24"/>
          <w:szCs w:val="24"/>
        </w:rPr>
        <w:t>二</w:t>
      </w:r>
      <w:r w:rsidRPr="007E0B2D">
        <w:rPr>
          <w:rFonts w:ascii="微軟正黑體" w:eastAsia="微軟正黑體" w:hAnsi="微軟正黑體" w:hint="eastAsia"/>
          <w:color w:val="000000"/>
          <w:sz w:val="24"/>
          <w:szCs w:val="24"/>
        </w:rPr>
        <w:t>：</w:t>
      </w:r>
      <w:r>
        <w:rPr>
          <w:rFonts w:ascii="微軟正黑體" w:eastAsia="微軟正黑體" w:hAnsi="微軟正黑體"/>
          <w:color w:val="000000"/>
          <w:sz w:val="24"/>
          <w:szCs w:val="24"/>
        </w:rPr>
        <w:t>AI TRIZ</w:t>
      </w:r>
      <w:r w:rsidRPr="007E0B2D">
        <w:rPr>
          <w:rFonts w:ascii="微軟正黑體" w:eastAsia="微軟正黑體" w:hAnsi="微軟正黑體" w:hint="eastAsia"/>
          <w:color w:val="000000"/>
          <w:sz w:val="24"/>
          <w:szCs w:val="24"/>
        </w:rPr>
        <w:t>（30 min）</w:t>
      </w:r>
    </w:p>
    <w:p w14:paraId="270C57D9" w14:textId="078DFEAC" w:rsidR="007E0B2D" w:rsidRPr="007E0B2D" w:rsidRDefault="007E0B2D" w:rsidP="007E0B2D">
      <w:pPr>
        <w:pStyle w:val="3"/>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 xml:space="preserve">AI </w:t>
      </w:r>
      <w:r>
        <w:rPr>
          <w:rFonts w:ascii="微軟正黑體" w:eastAsia="微軟正黑體" w:hAnsi="微軟正黑體"/>
          <w:color w:val="000000"/>
          <w:sz w:val="24"/>
          <w:szCs w:val="24"/>
        </w:rPr>
        <w:t xml:space="preserve">Vibe Coding </w:t>
      </w:r>
      <w:r>
        <w:rPr>
          <w:rFonts w:ascii="微軟正黑體" w:eastAsia="微軟正黑體" w:hAnsi="微軟正黑體" w:hint="eastAsia"/>
          <w:color w:val="000000"/>
          <w:sz w:val="24"/>
          <w:szCs w:val="24"/>
        </w:rPr>
        <w:t>演練</w:t>
      </w:r>
      <w:r w:rsidRPr="007E0B2D">
        <w:rPr>
          <w:rFonts w:ascii="微軟正黑體" w:eastAsia="微軟正黑體" w:hAnsi="微軟正黑體" w:hint="eastAsia"/>
          <w:color w:val="000000"/>
          <w:sz w:val="24"/>
          <w:szCs w:val="24"/>
        </w:rPr>
        <w:t>（</w:t>
      </w:r>
      <w:r>
        <w:rPr>
          <w:rFonts w:ascii="微軟正黑體" w:eastAsia="微軟正黑體" w:hAnsi="微軟正黑體"/>
          <w:color w:val="000000"/>
          <w:sz w:val="24"/>
          <w:szCs w:val="24"/>
        </w:rPr>
        <w:t>9</w:t>
      </w:r>
      <w:r w:rsidRPr="007E0B2D">
        <w:rPr>
          <w:rFonts w:ascii="微軟正黑體" w:eastAsia="微軟正黑體" w:hAnsi="微軟正黑體" w:hint="eastAsia"/>
          <w:color w:val="000000"/>
          <w:sz w:val="24"/>
          <w:szCs w:val="24"/>
        </w:rPr>
        <w:t>0 min）</w:t>
      </w:r>
    </w:p>
    <w:p w14:paraId="7568B7EA" w14:textId="77777777" w:rsidR="000D76F2" w:rsidRDefault="000D76F2" w:rsidP="007E0B2D">
      <w:pPr>
        <w:pStyle w:val="3"/>
        <w:spacing w:before="0" w:after="0"/>
        <w:rPr>
          <w:rFonts w:ascii="微軟正黑體" w:eastAsia="微軟正黑體" w:hAnsi="微軟正黑體"/>
          <w:b/>
          <w:bCs/>
          <w:color w:val="0432FF"/>
          <w:sz w:val="24"/>
          <w:szCs w:val="24"/>
        </w:rPr>
      </w:pPr>
    </w:p>
    <w:p w14:paraId="4439E712" w14:textId="6D6FCF18" w:rsidR="007E0B2D" w:rsidRPr="007E0B2D" w:rsidRDefault="007E0B2D" w:rsidP="007E0B2D">
      <w:pPr>
        <w:pStyle w:val="3"/>
        <w:spacing w:before="0" w:after="0"/>
        <w:rPr>
          <w:rFonts w:ascii="微軟正黑體" w:eastAsia="微軟正黑體" w:hAnsi="微軟正黑體"/>
          <w:b/>
          <w:bCs/>
          <w:color w:val="0432FF"/>
          <w:sz w:val="24"/>
          <w:szCs w:val="24"/>
        </w:rPr>
      </w:pPr>
      <w:r w:rsidRPr="007E0B2D">
        <w:rPr>
          <w:rFonts w:ascii="微軟正黑體" w:eastAsia="微軟正黑體" w:hAnsi="微軟正黑體" w:hint="eastAsia"/>
          <w:b/>
          <w:bCs/>
          <w:color w:val="0432FF"/>
          <w:sz w:val="24"/>
          <w:szCs w:val="24"/>
        </w:rPr>
        <w:t>課程產出（Deliverables）</w:t>
      </w:r>
    </w:p>
    <w:p w14:paraId="7C627A4C" w14:textId="77777777" w:rsidR="007E0B2D" w:rsidRPr="007E0B2D" w:rsidRDefault="007E0B2D" w:rsidP="007E0B2D">
      <w:pPr>
        <w:pStyle w:val="3"/>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PSDM × AI 分析操作流程圖</w:t>
      </w:r>
    </w:p>
    <w:p w14:paraId="68FAB0DD" w14:textId="77777777" w:rsidR="007E0B2D" w:rsidRPr="007E0B2D" w:rsidRDefault="007E0B2D" w:rsidP="007E0B2D">
      <w:pPr>
        <w:pStyle w:val="3"/>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分析與決策輔助 Prompt 範本</w:t>
      </w:r>
    </w:p>
    <w:p w14:paraId="746006D8" w14:textId="77777777" w:rsidR="007E0B2D" w:rsidRPr="007E0B2D" w:rsidRDefault="007E0B2D" w:rsidP="007E0B2D">
      <w:pPr>
        <w:pStyle w:val="3"/>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小組案例輸出成果</w:t>
      </w:r>
    </w:p>
    <w:p w14:paraId="27ACE3C8" w14:textId="77777777" w:rsidR="007E0B2D" w:rsidRDefault="007E0B2D" w:rsidP="007E0B2D">
      <w:pPr>
        <w:pStyle w:val="3"/>
        <w:rPr>
          <w:rFonts w:ascii="微軟正黑體" w:eastAsia="微軟正黑體" w:hAnsi="微軟正黑體"/>
          <w:color w:val="000000"/>
          <w:sz w:val="24"/>
          <w:szCs w:val="24"/>
        </w:rPr>
      </w:pPr>
      <w:r w:rsidRPr="007E0B2D">
        <w:rPr>
          <w:rFonts w:ascii="微軟正黑體" w:eastAsia="微軟正黑體" w:hAnsi="微軟正黑體" w:hint="eastAsia"/>
          <w:color w:val="000000"/>
          <w:sz w:val="24"/>
          <w:szCs w:val="24"/>
        </w:rPr>
        <w:t>部門 / 個人 AI 應用行動建議</w:t>
      </w:r>
    </w:p>
    <w:p w14:paraId="76ABFE4E" w14:textId="77777777" w:rsidR="007E0B2D" w:rsidRDefault="007E0B2D">
      <w:pPr>
        <w:widowControl/>
        <w:rPr>
          <w:rFonts w:ascii="微軟正黑體" w:eastAsia="微軟正黑體" w:hAnsi="微軟正黑體" w:cstheme="majorBidi"/>
          <w:color w:val="000000"/>
        </w:rPr>
      </w:pPr>
      <w:r>
        <w:rPr>
          <w:rFonts w:ascii="微軟正黑體" w:eastAsia="微軟正黑體" w:hAnsi="微軟正黑體"/>
          <w:color w:val="000000"/>
        </w:rPr>
        <w:br w:type="page"/>
      </w:r>
    </w:p>
    <w:p w14:paraId="1FD026C7" w14:textId="78410CE7" w:rsidR="00512655" w:rsidRPr="000B5000" w:rsidRDefault="00512655" w:rsidP="007E0B2D">
      <w:pPr>
        <w:pStyle w:val="3"/>
        <w:rPr>
          <w:rFonts w:ascii="微軟正黑體" w:eastAsia="微軟正黑體" w:hAnsi="微軟正黑體"/>
          <w:b/>
          <w:bCs/>
          <w:color w:val="0432FF"/>
          <w:sz w:val="24"/>
          <w:szCs w:val="24"/>
        </w:rPr>
      </w:pPr>
      <w:r w:rsidRPr="000B5000">
        <w:rPr>
          <w:rFonts w:ascii="微軟正黑體" w:eastAsia="微軟正黑體" w:hAnsi="微軟正黑體"/>
          <w:b/>
          <w:bCs/>
          <w:color w:val="0432FF"/>
          <w:sz w:val="24"/>
          <w:szCs w:val="24"/>
        </w:rPr>
        <w:lastRenderedPageBreak/>
        <w:t xml:space="preserve">AI </w:t>
      </w:r>
      <w:r w:rsidRPr="000B5000">
        <w:rPr>
          <w:rFonts w:ascii="微軟正黑體" w:eastAsia="微軟正黑體" w:hAnsi="微軟正黑體" w:hint="eastAsia"/>
          <w:b/>
          <w:bCs/>
          <w:color w:val="0432FF"/>
          <w:sz w:val="24"/>
          <w:szCs w:val="24"/>
        </w:rPr>
        <w:t>輔助教學</w:t>
      </w:r>
      <w:r w:rsidR="000B5000">
        <w:rPr>
          <w:rFonts w:ascii="微軟正黑體" w:eastAsia="微軟正黑體" w:hAnsi="微軟正黑體" w:hint="eastAsia"/>
          <w:b/>
          <w:bCs/>
          <w:color w:val="0432FF"/>
          <w:sz w:val="24"/>
          <w:szCs w:val="24"/>
        </w:rPr>
        <w:t>官網</w:t>
      </w:r>
      <w:r w:rsidR="007E0B2D">
        <w:rPr>
          <w:rFonts w:ascii="微軟正黑體" w:eastAsia="微軟正黑體" w:hAnsi="微軟正黑體" w:hint="eastAsia"/>
          <w:b/>
          <w:bCs/>
          <w:color w:val="0432FF"/>
          <w:sz w:val="24"/>
          <w:szCs w:val="24"/>
        </w:rPr>
        <w:t xml:space="preserve"> </w:t>
      </w:r>
      <w:r w:rsidR="007E0B2D">
        <w:rPr>
          <w:rFonts w:ascii="微軟正黑體" w:eastAsia="微軟正黑體" w:hAnsi="微軟正黑體"/>
          <w:b/>
          <w:bCs/>
          <w:color w:val="0432FF"/>
          <w:sz w:val="24"/>
          <w:szCs w:val="24"/>
        </w:rPr>
        <w:t>a2psdm.com</w:t>
      </w:r>
    </w:p>
    <w:p w14:paraId="1E4FACD9" w14:textId="3568AF0B" w:rsidR="00974CAE" w:rsidRDefault="00974CAE" w:rsidP="008054B3">
      <w:pPr>
        <w:jc w:val="center"/>
      </w:pPr>
      <w:r w:rsidRPr="00974CAE">
        <w:rPr>
          <w:noProof/>
        </w:rPr>
        <w:drawing>
          <wp:inline distT="0" distB="0" distL="0" distR="0" wp14:anchorId="0C100ABF" wp14:editId="66F64EED">
            <wp:extent cx="3968885" cy="5815234"/>
            <wp:effectExtent l="0" t="0" r="0" b="1905"/>
            <wp:docPr id="837778088" name="圖片 1" descr="一張含有 文字, 螢幕擷取畫面, 網站, 網頁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78088" name="圖片 1" descr="一張含有 文字, 螢幕擷取畫面, 網站, 網頁 的圖片&#10;&#10;AI 產生的內容可能不正確。"/>
                    <pic:cNvPicPr/>
                  </pic:nvPicPr>
                  <pic:blipFill>
                    <a:blip r:embed="rId7"/>
                    <a:stretch>
                      <a:fillRect/>
                    </a:stretch>
                  </pic:blipFill>
                  <pic:spPr>
                    <a:xfrm>
                      <a:off x="0" y="0"/>
                      <a:ext cx="3996078" cy="5855077"/>
                    </a:xfrm>
                    <a:prstGeom prst="rect">
                      <a:avLst/>
                    </a:prstGeom>
                  </pic:spPr>
                </pic:pic>
              </a:graphicData>
            </a:graphic>
          </wp:inline>
        </w:drawing>
      </w:r>
    </w:p>
    <w:p w14:paraId="4C980248" w14:textId="4823F43A" w:rsidR="007E0B2D" w:rsidRDefault="007E0B2D" w:rsidP="008054B3">
      <w:pPr>
        <w:jc w:val="center"/>
      </w:pPr>
      <w:r w:rsidRPr="007E0B2D">
        <w:rPr>
          <w:noProof/>
        </w:rPr>
        <w:drawing>
          <wp:inline distT="0" distB="0" distL="0" distR="0" wp14:anchorId="265D38E0" wp14:editId="6D7725E8">
            <wp:extent cx="2373549" cy="1834885"/>
            <wp:effectExtent l="0" t="0" r="1905" b="0"/>
            <wp:docPr id="2039524258" name="圖片 1" descr="一張含有 文字, 螢幕擷取畫面, 軟體, 網站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24258" name="圖片 1" descr="一張含有 文字, 螢幕擷取畫面, 軟體, 網站 的圖片&#10;&#10;AI 產生的內容可能不正確。"/>
                    <pic:cNvPicPr/>
                  </pic:nvPicPr>
                  <pic:blipFill>
                    <a:blip r:embed="rId8"/>
                    <a:stretch>
                      <a:fillRect/>
                    </a:stretch>
                  </pic:blipFill>
                  <pic:spPr>
                    <a:xfrm>
                      <a:off x="0" y="0"/>
                      <a:ext cx="2394878" cy="1851373"/>
                    </a:xfrm>
                    <a:prstGeom prst="rect">
                      <a:avLst/>
                    </a:prstGeom>
                  </pic:spPr>
                </pic:pic>
              </a:graphicData>
            </a:graphic>
          </wp:inline>
        </w:drawing>
      </w:r>
    </w:p>
    <w:p w14:paraId="011824BB" w14:textId="66203634" w:rsidR="00804504" w:rsidRPr="00EC7923" w:rsidRDefault="007E0B2D">
      <w:pPr>
        <w:widowControl/>
        <w:rPr>
          <w:rFonts w:ascii="微軟正黑體" w:eastAsia="微軟正黑體" w:hAnsi="微軟正黑體" w:cs="Times New Roman"/>
          <w:b/>
          <w:bCs/>
          <w:color w:val="3333FF"/>
          <w:sz w:val="32"/>
          <w:szCs w:val="32"/>
        </w:rPr>
      </w:pPr>
      <w:r w:rsidRPr="007E0B2D">
        <w:rPr>
          <w:rFonts w:ascii="微軟正黑體" w:eastAsia="微軟正黑體" w:hAnsi="微軟正黑體" w:cs="Times New Roman"/>
          <w:b/>
          <w:bCs/>
          <w:noProof/>
          <w:color w:val="3333FF"/>
          <w:sz w:val="32"/>
          <w:szCs w:val="32"/>
        </w:rPr>
        <w:lastRenderedPageBreak/>
        <w:drawing>
          <wp:inline distT="0" distB="0" distL="0" distR="0" wp14:anchorId="7CCC5409" wp14:editId="45C0D3BB">
            <wp:extent cx="4975225" cy="8863330"/>
            <wp:effectExtent l="0" t="0" r="3175" b="1270"/>
            <wp:docPr id="163222509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25099" name=""/>
                    <pic:cNvPicPr/>
                  </pic:nvPicPr>
                  <pic:blipFill>
                    <a:blip r:embed="rId9"/>
                    <a:stretch>
                      <a:fillRect/>
                    </a:stretch>
                  </pic:blipFill>
                  <pic:spPr>
                    <a:xfrm>
                      <a:off x="0" y="0"/>
                      <a:ext cx="4975225" cy="8863330"/>
                    </a:xfrm>
                    <a:prstGeom prst="rect">
                      <a:avLst/>
                    </a:prstGeom>
                  </pic:spPr>
                </pic:pic>
              </a:graphicData>
            </a:graphic>
          </wp:inline>
        </w:drawing>
      </w:r>
    </w:p>
    <w:p w14:paraId="0339A341" w14:textId="727280FD" w:rsidR="00F15894" w:rsidRPr="00EC7923" w:rsidRDefault="00F15894" w:rsidP="00F15894">
      <w:pPr>
        <w:widowControl/>
        <w:rPr>
          <w:rFonts w:ascii="微軟正黑體" w:eastAsia="微軟正黑體" w:hAnsi="微軟正黑體"/>
          <w:sz w:val="28"/>
          <w:szCs w:val="28"/>
        </w:rPr>
      </w:pPr>
      <w:r w:rsidRPr="00EC7923">
        <w:rPr>
          <w:rFonts w:ascii="微軟正黑體" w:eastAsia="微軟正黑體" w:hAnsi="微軟正黑體"/>
          <w:b/>
          <w:sz w:val="28"/>
          <w:szCs w:val="28"/>
          <w:u w:val="single"/>
        </w:rPr>
        <w:lastRenderedPageBreak/>
        <w:t>講師簡介</w:t>
      </w:r>
      <w:r w:rsidRPr="00EC7923">
        <w:rPr>
          <w:rFonts w:ascii="微軟正黑體" w:eastAsia="微軟正黑體" w:hAnsi="微軟正黑體"/>
          <w:b/>
          <w:sz w:val="28"/>
          <w:szCs w:val="28"/>
        </w:rPr>
        <w:t>:</w:t>
      </w:r>
    </w:p>
    <w:p w14:paraId="5538ABAF" w14:textId="77777777" w:rsidR="00F15894" w:rsidRPr="00EC7923" w:rsidRDefault="00F15894" w:rsidP="00F15894">
      <w:pPr>
        <w:pStyle w:val="af2"/>
        <w:snapToGrid w:val="0"/>
        <w:spacing w:after="0" w:line="240" w:lineRule="auto"/>
        <w:jc w:val="center"/>
        <w:rPr>
          <w:rFonts w:ascii="微軟正黑體" w:eastAsia="微軟正黑體" w:hAnsi="微軟正黑體"/>
          <w:sz w:val="36"/>
        </w:rPr>
      </w:pPr>
      <w:r w:rsidRPr="00EC7923">
        <w:rPr>
          <w:rFonts w:ascii="微軟正黑體" w:eastAsia="微軟正黑體" w:hAnsi="微軟正黑體"/>
          <w:sz w:val="36"/>
        </w:rPr>
        <w:t xml:space="preserve">王啟岳博士       </w:t>
      </w:r>
      <w:r w:rsidRPr="00EC7923">
        <w:rPr>
          <w:rFonts w:ascii="微軟正黑體" w:eastAsia="微軟正黑體" w:hAnsi="微軟正黑體"/>
          <w:noProof/>
          <w:sz w:val="24"/>
        </w:rPr>
        <w:drawing>
          <wp:inline distT="0" distB="0" distL="0" distR="0" wp14:anchorId="46CAABF9" wp14:editId="68345B80">
            <wp:extent cx="2447925" cy="1571625"/>
            <wp:effectExtent l="0" t="0" r="9525" b="9525"/>
            <wp:docPr id="4" name="圖片 4" descr="一張含有 文字, 個人, 室內,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個人, 室內, 牆 的圖片&#10;&#10;自動產生的描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571625"/>
                    </a:xfrm>
                    <a:prstGeom prst="rect">
                      <a:avLst/>
                    </a:prstGeom>
                    <a:noFill/>
                    <a:ln>
                      <a:noFill/>
                    </a:ln>
                  </pic:spPr>
                </pic:pic>
              </a:graphicData>
            </a:graphic>
          </wp:inline>
        </w:drawing>
      </w:r>
    </w:p>
    <w:p w14:paraId="7A1F45D2" w14:textId="77777777" w:rsidR="00F15894" w:rsidRPr="00EC7923" w:rsidRDefault="00F15894" w:rsidP="00F15894">
      <w:pPr>
        <w:pStyle w:val="af2"/>
        <w:snapToGrid w:val="0"/>
        <w:spacing w:after="0" w:line="240" w:lineRule="auto"/>
        <w:jc w:val="center"/>
        <w:rPr>
          <w:rFonts w:ascii="微軟正黑體" w:eastAsia="微軟正黑體" w:hAnsi="微軟正黑體"/>
        </w:rPr>
      </w:pPr>
    </w:p>
    <w:p w14:paraId="1CC673B1" w14:textId="77777777" w:rsidR="00F15894" w:rsidRPr="00EC7923" w:rsidRDefault="00F15894" w:rsidP="00F15894">
      <w:pPr>
        <w:pStyle w:val="af2"/>
        <w:numPr>
          <w:ilvl w:val="0"/>
          <w:numId w:val="13"/>
        </w:numPr>
        <w:snapToGrid w:val="0"/>
        <w:spacing w:after="0" w:line="240" w:lineRule="auto"/>
        <w:rPr>
          <w:rFonts w:ascii="微軟正黑體" w:eastAsia="微軟正黑體" w:hAnsi="微軟正黑體"/>
        </w:rPr>
      </w:pPr>
      <w:r w:rsidRPr="00EC7923">
        <w:rPr>
          <w:rFonts w:ascii="微軟正黑體" w:eastAsia="微軟正黑體" w:hAnsi="微軟正黑體"/>
        </w:rPr>
        <w:t>National Tsing Hua University, Taiwan 清華大學學士</w:t>
      </w:r>
    </w:p>
    <w:p w14:paraId="0450FE15" w14:textId="77777777" w:rsidR="00F15894" w:rsidRPr="00EC7923" w:rsidRDefault="00F15894" w:rsidP="00F15894">
      <w:pPr>
        <w:pStyle w:val="af2"/>
        <w:numPr>
          <w:ilvl w:val="0"/>
          <w:numId w:val="13"/>
        </w:numPr>
        <w:snapToGrid w:val="0"/>
        <w:spacing w:after="0" w:line="240" w:lineRule="auto"/>
        <w:rPr>
          <w:rFonts w:ascii="微軟正黑體" w:eastAsia="微軟正黑體" w:hAnsi="微軟正黑體"/>
        </w:rPr>
      </w:pPr>
      <w:r w:rsidRPr="00EC7923">
        <w:rPr>
          <w:rFonts w:ascii="微軟正黑體" w:eastAsia="微軟正黑體" w:hAnsi="微軟正黑體"/>
        </w:rPr>
        <w:t xml:space="preserve">The University of Michigan, Ann Arbor, U.S.A., M.S., Ph.D. </w:t>
      </w:r>
      <w:proofErr w:type="gramStart"/>
      <w:r w:rsidRPr="00EC7923">
        <w:rPr>
          <w:rFonts w:ascii="微軟正黑體" w:eastAsia="微軟正黑體" w:hAnsi="微軟正黑體"/>
        </w:rPr>
        <w:t>美國密西根大學碩士.博士</w:t>
      </w:r>
      <w:proofErr w:type="gramEnd"/>
    </w:p>
    <w:p w14:paraId="3230289F" w14:textId="77777777" w:rsidR="00F15894" w:rsidRPr="00EC7923" w:rsidRDefault="00F15894" w:rsidP="00F15894">
      <w:pPr>
        <w:pStyle w:val="af2"/>
        <w:numPr>
          <w:ilvl w:val="0"/>
          <w:numId w:val="13"/>
        </w:numPr>
        <w:snapToGrid w:val="0"/>
        <w:spacing w:after="0" w:line="240" w:lineRule="auto"/>
        <w:rPr>
          <w:rFonts w:ascii="微軟正黑體" w:eastAsia="微軟正黑體" w:hAnsi="微軟正黑體"/>
        </w:rPr>
      </w:pPr>
      <w:r w:rsidRPr="00EC7923">
        <w:rPr>
          <w:rFonts w:ascii="微軟正黑體" w:eastAsia="微軟正黑體" w:hAnsi="微軟正黑體"/>
        </w:rPr>
        <w:t>Research/Teaching Assistant, U. of M.; Post-Doctor, UMTRI, USA 密西根大學博士後研究</w:t>
      </w:r>
    </w:p>
    <w:p w14:paraId="7C93300D" w14:textId="77777777" w:rsidR="00F15894" w:rsidRPr="00EC7923" w:rsidRDefault="00F15894" w:rsidP="00F15894">
      <w:pPr>
        <w:pStyle w:val="af2"/>
        <w:numPr>
          <w:ilvl w:val="0"/>
          <w:numId w:val="13"/>
        </w:numPr>
        <w:snapToGrid w:val="0"/>
        <w:spacing w:after="0" w:line="240" w:lineRule="auto"/>
        <w:rPr>
          <w:rFonts w:ascii="微軟正黑體" w:eastAsia="微軟正黑體" w:hAnsi="微軟正黑體"/>
        </w:rPr>
      </w:pPr>
      <w:r w:rsidRPr="00EC7923">
        <w:rPr>
          <w:rFonts w:ascii="微軟正黑體" w:eastAsia="微軟正黑體" w:hAnsi="微軟正黑體"/>
        </w:rPr>
        <w:t>Quality Manager, Philips, Taiwan 飛利浦電子品管經理Problem Solving &amp; Decision Making Leader Development Institute, Princeton, New Jersey, USA  美國普林斯頓問題分析與決策發展中心研究</w:t>
      </w:r>
    </w:p>
    <w:p w14:paraId="35A77030" w14:textId="77777777" w:rsidR="00F15894" w:rsidRPr="00EC7923" w:rsidRDefault="00F15894" w:rsidP="00F15894">
      <w:pPr>
        <w:pStyle w:val="af2"/>
        <w:numPr>
          <w:ilvl w:val="0"/>
          <w:numId w:val="13"/>
        </w:numPr>
        <w:snapToGrid w:val="0"/>
        <w:spacing w:after="0" w:line="240" w:lineRule="auto"/>
        <w:rPr>
          <w:rFonts w:ascii="微軟正黑體" w:eastAsia="微軟正黑體" w:hAnsi="微軟正黑體"/>
        </w:rPr>
      </w:pPr>
      <w:r w:rsidRPr="00EC7923">
        <w:rPr>
          <w:rFonts w:ascii="微軟正黑體" w:eastAsia="微軟正黑體" w:hAnsi="微軟正黑體"/>
        </w:rPr>
        <w:t>Manufacturing Manager, Philips , Taiwan 飛利浦電子製造經理</w:t>
      </w:r>
    </w:p>
    <w:p w14:paraId="7387B8E0" w14:textId="77777777" w:rsidR="00F15894" w:rsidRPr="00EC7923" w:rsidRDefault="00F15894" w:rsidP="00F15894">
      <w:pPr>
        <w:pStyle w:val="af2"/>
        <w:numPr>
          <w:ilvl w:val="0"/>
          <w:numId w:val="13"/>
        </w:numPr>
        <w:snapToGrid w:val="0"/>
        <w:spacing w:after="0" w:line="240" w:lineRule="auto"/>
        <w:rPr>
          <w:rFonts w:ascii="微軟正黑體" w:eastAsia="微軟正黑體" w:hAnsi="微軟正黑體"/>
        </w:rPr>
      </w:pPr>
      <w:r w:rsidRPr="00EC7923">
        <w:rPr>
          <w:rFonts w:ascii="微軟正黑體" w:eastAsia="微軟正黑體" w:hAnsi="微軟正黑體"/>
        </w:rPr>
        <w:t>R&amp;D Manager, Philips, Taiwan 飛利浦電子研發經理</w:t>
      </w:r>
    </w:p>
    <w:p w14:paraId="38CC689B" w14:textId="77777777" w:rsidR="00F15894" w:rsidRPr="00EC7923" w:rsidRDefault="00F15894" w:rsidP="00F15894">
      <w:pPr>
        <w:pStyle w:val="af2"/>
        <w:numPr>
          <w:ilvl w:val="0"/>
          <w:numId w:val="13"/>
        </w:numPr>
        <w:snapToGrid w:val="0"/>
        <w:spacing w:after="0" w:line="240" w:lineRule="auto"/>
        <w:rPr>
          <w:rFonts w:ascii="微軟正黑體" w:eastAsia="微軟正黑體" w:hAnsi="微軟正黑體"/>
        </w:rPr>
      </w:pPr>
      <w:r w:rsidRPr="00EC7923">
        <w:rPr>
          <w:rFonts w:ascii="微軟正黑體" w:eastAsia="微軟正黑體" w:hAnsi="微軟正黑體"/>
        </w:rPr>
        <w:t>Business Unit Head 產品事業部總監</w:t>
      </w:r>
    </w:p>
    <w:p w14:paraId="14D5C646" w14:textId="77777777" w:rsidR="00F15894" w:rsidRPr="00EC7923" w:rsidRDefault="00F15894" w:rsidP="00F15894">
      <w:pPr>
        <w:pStyle w:val="af2"/>
        <w:numPr>
          <w:ilvl w:val="0"/>
          <w:numId w:val="13"/>
        </w:numPr>
        <w:snapToGrid w:val="0"/>
        <w:rPr>
          <w:rFonts w:ascii="微軟正黑體" w:eastAsia="微軟正黑體" w:hAnsi="微軟正黑體"/>
        </w:rPr>
      </w:pPr>
      <w:r w:rsidRPr="00EC7923">
        <w:rPr>
          <w:rFonts w:ascii="微軟正黑體" w:eastAsia="微軟正黑體" w:hAnsi="微軟正黑體"/>
          <w:i/>
          <w:iCs/>
        </w:rPr>
        <w:t xml:space="preserve">Massachusetts Institute of Technology: Professional Education Data Science, </w:t>
      </w:r>
      <w:r w:rsidRPr="00EC7923">
        <w:rPr>
          <w:rFonts w:ascii="微軟正黑體" w:eastAsia="微軟正黑體" w:hAnsi="微軟正黑體"/>
        </w:rPr>
        <w:t>麻省理工學院數據分析研究班</w:t>
      </w:r>
    </w:p>
    <w:p w14:paraId="6824153D" w14:textId="77777777" w:rsidR="00F15894" w:rsidRPr="00EC7923" w:rsidRDefault="00F15894" w:rsidP="00F15894">
      <w:pPr>
        <w:pStyle w:val="af2"/>
        <w:snapToGrid w:val="0"/>
        <w:spacing w:after="0" w:line="240" w:lineRule="auto"/>
        <w:ind w:left="480"/>
        <w:rPr>
          <w:rFonts w:ascii="微軟正黑體" w:eastAsia="微軟正黑體" w:hAnsi="微軟正黑體"/>
          <w:sz w:val="24"/>
        </w:rPr>
      </w:pPr>
      <w:r w:rsidRPr="00EC7923">
        <w:rPr>
          <w:rFonts w:ascii="微軟正黑體" w:eastAsia="微軟正黑體" w:hAnsi="微軟正黑體"/>
          <w:sz w:val="24"/>
        </w:rPr>
        <w:t>專長：問題分析與決策邏輯、統計品管與問題解決、高績效團隊、系統創意思考、六標準差, 豐田生產, 精實管理, IATF16949, 數字管理與精實財會 Lean Accounting等</w:t>
      </w:r>
    </w:p>
    <w:p w14:paraId="4B4FACA3" w14:textId="77777777" w:rsidR="00F15894" w:rsidRPr="00EC7923" w:rsidRDefault="00F15894" w:rsidP="00F15894">
      <w:pPr>
        <w:pStyle w:val="af2"/>
        <w:snapToGrid w:val="0"/>
        <w:spacing w:after="0" w:line="240" w:lineRule="auto"/>
        <w:ind w:left="480"/>
        <w:rPr>
          <w:rFonts w:ascii="微軟正黑體" w:eastAsia="微軟正黑體" w:hAnsi="微軟正黑體"/>
          <w:sz w:val="24"/>
        </w:rPr>
      </w:pPr>
      <w:r w:rsidRPr="00EC7923">
        <w:rPr>
          <w:rFonts w:ascii="微軟正黑體" w:eastAsia="微軟正黑體" w:hAnsi="微軟正黑體"/>
          <w:sz w:val="24"/>
        </w:rPr>
        <w:t>王啟岳博士有16年的授課培訓經驗以及20年的實務與學術結合經驗，實務擔任過電子業產品事業總監 Business Unit Head, 建立市場銷售,研發與</w:t>
      </w:r>
      <w:r w:rsidRPr="00EC7923">
        <w:rPr>
          <w:rFonts w:ascii="微軟正黑體" w:eastAsia="微軟正黑體" w:hAnsi="微軟正黑體"/>
          <w:sz w:val="24"/>
        </w:rPr>
        <w:lastRenderedPageBreak/>
        <w:t>生產完備團隊於7年內從無至年營收入上億元之獨立 BU 擔任飛利浦股份有限公司經理任職期間曾派至國外接受講師與專業領域訓練，擁有特殊專利發明 30 餘項, 曾為不同行業提供咨詢服務與授課，包括：電信、鋼鐵、電子、汽車、化工、銀行、食品、物流等行業具有豐富的專業知識及教學經驗</w:t>
      </w:r>
    </w:p>
    <w:p w14:paraId="4A9EBD22" w14:textId="77777777" w:rsidR="00F15894" w:rsidRPr="00EC7923" w:rsidRDefault="00F15894" w:rsidP="00F15894">
      <w:pPr>
        <w:pStyle w:val="af2"/>
        <w:snapToGrid w:val="0"/>
        <w:spacing w:after="0" w:line="240" w:lineRule="auto"/>
        <w:ind w:left="480"/>
        <w:rPr>
          <w:rFonts w:ascii="微軟正黑體" w:eastAsia="微軟正黑體" w:hAnsi="微軟正黑體"/>
          <w:sz w:val="24"/>
        </w:rPr>
      </w:pPr>
      <w:r w:rsidRPr="00EC7923">
        <w:rPr>
          <w:rFonts w:ascii="微軟正黑體" w:eastAsia="微軟正黑體" w:hAnsi="微軟正黑體"/>
          <w:sz w:val="24"/>
        </w:rPr>
        <w:t>已輔導授課之公司：中國鋼鐵, 中鋼鋁業, 中龍鋼鐵, 中碳, 東台精機, 統一企業, 台灣大哥大, 飛利浦, 長興化工, 中美和化工, 三芳化工, 華泰電子, 楠電, 明安國際, 建準電機, 東聯化學, 題維西, 盛餘, 英業達, 上海商銀, 福特, 台積電, 旗勝, 旺宏, 台虹, 大聯大, 正隆, 華邦, 日月光, 矽品, 台橡, 新光, 佳士達, 明碁材料, 全漢, 緯創等.</w:t>
      </w:r>
    </w:p>
    <w:sectPr w:rsidR="00F15894" w:rsidRPr="00EC7923">
      <w:footerReference w:type="default" r:id="rId1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CBFC7" w14:textId="77777777" w:rsidR="00645EC1" w:rsidRDefault="00645EC1" w:rsidP="00CB7BDA">
      <w:pPr>
        <w:spacing w:after="0" w:line="240" w:lineRule="auto"/>
      </w:pPr>
      <w:r>
        <w:separator/>
      </w:r>
    </w:p>
  </w:endnote>
  <w:endnote w:type="continuationSeparator" w:id="0">
    <w:p w14:paraId="20448B95" w14:textId="77777777" w:rsidR="00645EC1" w:rsidRDefault="00645EC1" w:rsidP="00CB7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微軟正黑體"/>
    <w:panose1 w:val="02010601000101010101"/>
    <w:charset w:val="88"/>
    <w:family w:val="script"/>
    <w:pitch w:val="fixed"/>
    <w:sig w:usb0="00000003" w:usb1="080E0000" w:usb2="00000016" w:usb3="00000000" w:csb0="00100001" w:csb1="00000000"/>
  </w:font>
  <w:font w:name="Aptos">
    <w:panose1 w:val="020B0004020202020204"/>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font>
  <w:font w:name="微軟正黑體">
    <w:altName w:val="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295487"/>
      <w:docPartObj>
        <w:docPartGallery w:val="Page Numbers (Bottom of Page)"/>
        <w:docPartUnique/>
      </w:docPartObj>
    </w:sdtPr>
    <w:sdtContent>
      <w:p w14:paraId="1F293630" w14:textId="660C2BA8" w:rsidR="00CB7BDA" w:rsidRDefault="00CB7BDA">
        <w:pPr>
          <w:pStyle w:val="af0"/>
          <w:jc w:val="center"/>
        </w:pPr>
        <w:r>
          <w:fldChar w:fldCharType="begin"/>
        </w:r>
        <w:r>
          <w:instrText>PAGE   \* MERGEFORMAT</w:instrText>
        </w:r>
        <w:r>
          <w:fldChar w:fldCharType="separate"/>
        </w:r>
        <w:r>
          <w:rPr>
            <w:lang w:val="zh-TW"/>
          </w:rPr>
          <w:t>2</w:t>
        </w:r>
        <w:r>
          <w:fldChar w:fldCharType="end"/>
        </w:r>
      </w:p>
    </w:sdtContent>
  </w:sdt>
  <w:p w14:paraId="51FE69CE" w14:textId="77777777" w:rsidR="00CB7BDA" w:rsidRDefault="00CB7BD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7D4EB" w14:textId="77777777" w:rsidR="00645EC1" w:rsidRDefault="00645EC1" w:rsidP="00CB7BDA">
      <w:pPr>
        <w:spacing w:after="0" w:line="240" w:lineRule="auto"/>
      </w:pPr>
      <w:r>
        <w:separator/>
      </w:r>
    </w:p>
  </w:footnote>
  <w:footnote w:type="continuationSeparator" w:id="0">
    <w:p w14:paraId="2A072E0B" w14:textId="77777777" w:rsidR="00645EC1" w:rsidRDefault="00645EC1" w:rsidP="00CB7B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B2111"/>
    <w:multiLevelType w:val="multilevel"/>
    <w:tmpl w:val="9150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6C697E"/>
    <w:multiLevelType w:val="hybridMultilevel"/>
    <w:tmpl w:val="12CC6F94"/>
    <w:lvl w:ilvl="0" w:tplc="F760CE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B471FA2"/>
    <w:multiLevelType w:val="hybridMultilevel"/>
    <w:tmpl w:val="A61051D8"/>
    <w:lvl w:ilvl="0" w:tplc="5B88E67C">
      <w:numFmt w:val="bullet"/>
      <w:lvlText w:val="-"/>
      <w:lvlJc w:val="left"/>
      <w:pPr>
        <w:ind w:left="360" w:hanging="360"/>
      </w:pPr>
      <w:rPr>
        <w:rFonts w:ascii="Times New Roman" w:eastAsia="標楷體" w:hAnsi="Times New Roman" w:cs="Times New Roman"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B61142F"/>
    <w:multiLevelType w:val="multilevel"/>
    <w:tmpl w:val="F5A2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30C39"/>
    <w:multiLevelType w:val="hybridMultilevel"/>
    <w:tmpl w:val="2DB4BD68"/>
    <w:lvl w:ilvl="0" w:tplc="C10EB8B6">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71B7B47"/>
    <w:multiLevelType w:val="hybridMultilevel"/>
    <w:tmpl w:val="619E6CF4"/>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27BF08FE"/>
    <w:multiLevelType w:val="multilevel"/>
    <w:tmpl w:val="3CDC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A12CE"/>
    <w:multiLevelType w:val="hybridMultilevel"/>
    <w:tmpl w:val="35D489C2"/>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33145114"/>
    <w:multiLevelType w:val="multilevel"/>
    <w:tmpl w:val="4CE8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D20B21"/>
    <w:multiLevelType w:val="multilevel"/>
    <w:tmpl w:val="2E64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EF10F1"/>
    <w:multiLevelType w:val="multilevel"/>
    <w:tmpl w:val="33AA79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13100C"/>
    <w:multiLevelType w:val="multilevel"/>
    <w:tmpl w:val="BD3E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5C75EB"/>
    <w:multiLevelType w:val="multilevel"/>
    <w:tmpl w:val="EE70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FB6BC7"/>
    <w:multiLevelType w:val="hybridMultilevel"/>
    <w:tmpl w:val="152C958A"/>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CE218CA"/>
    <w:multiLevelType w:val="multilevel"/>
    <w:tmpl w:val="4D540B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26243C"/>
    <w:multiLevelType w:val="multilevel"/>
    <w:tmpl w:val="980A62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951900"/>
    <w:multiLevelType w:val="hybridMultilevel"/>
    <w:tmpl w:val="CD967910"/>
    <w:lvl w:ilvl="0" w:tplc="5B88E67C">
      <w:numFmt w:val="bullet"/>
      <w:lvlText w:val="-"/>
      <w:lvlJc w:val="left"/>
      <w:pPr>
        <w:ind w:left="360" w:hanging="360"/>
      </w:pPr>
      <w:rPr>
        <w:rFonts w:ascii="Times New Roman" w:eastAsia="標楷體" w:hAnsi="Times New Roman" w:cs="Times New Roman"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68F83656"/>
    <w:multiLevelType w:val="multilevel"/>
    <w:tmpl w:val="869E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71510D"/>
    <w:multiLevelType w:val="hybridMultilevel"/>
    <w:tmpl w:val="2C4A9FC0"/>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15:restartNumberingAfterBreak="0">
    <w:nsid w:val="6AB43C21"/>
    <w:multiLevelType w:val="hybridMultilevel"/>
    <w:tmpl w:val="0E426112"/>
    <w:lvl w:ilvl="0" w:tplc="C10EB8B6">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6B090160"/>
    <w:multiLevelType w:val="multilevel"/>
    <w:tmpl w:val="BD84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EE5F7A"/>
    <w:multiLevelType w:val="multilevel"/>
    <w:tmpl w:val="1D023E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983738"/>
    <w:multiLevelType w:val="hybridMultilevel"/>
    <w:tmpl w:val="2E6EA1C0"/>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15:restartNumberingAfterBreak="0">
    <w:nsid w:val="725C0A46"/>
    <w:multiLevelType w:val="multilevel"/>
    <w:tmpl w:val="7C8E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7F48B2"/>
    <w:multiLevelType w:val="multilevel"/>
    <w:tmpl w:val="3D3A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9E4DA8"/>
    <w:multiLevelType w:val="hybridMultilevel"/>
    <w:tmpl w:val="F2E86B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798243B0"/>
    <w:multiLevelType w:val="hybridMultilevel"/>
    <w:tmpl w:val="110C5A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9952E96"/>
    <w:multiLevelType w:val="hybridMultilevel"/>
    <w:tmpl w:val="E19E12FA"/>
    <w:lvl w:ilvl="0" w:tplc="5B88E67C">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CBF09DA"/>
    <w:multiLevelType w:val="multilevel"/>
    <w:tmpl w:val="660C5A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567E19"/>
    <w:multiLevelType w:val="multilevel"/>
    <w:tmpl w:val="9380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1814668">
    <w:abstractNumId w:val="26"/>
  </w:num>
  <w:num w:numId="2" w16cid:durableId="131335133">
    <w:abstractNumId w:val="25"/>
  </w:num>
  <w:num w:numId="3" w16cid:durableId="354231150">
    <w:abstractNumId w:val="19"/>
  </w:num>
  <w:num w:numId="4" w16cid:durableId="463279712">
    <w:abstractNumId w:val="4"/>
  </w:num>
  <w:num w:numId="5" w16cid:durableId="672535637">
    <w:abstractNumId w:val="27"/>
  </w:num>
  <w:num w:numId="6" w16cid:durableId="692655355">
    <w:abstractNumId w:val="2"/>
  </w:num>
  <w:num w:numId="7" w16cid:durableId="411969730">
    <w:abstractNumId w:val="16"/>
  </w:num>
  <w:num w:numId="8" w16cid:durableId="1957172949">
    <w:abstractNumId w:val="7"/>
  </w:num>
  <w:num w:numId="9" w16cid:durableId="1364791705">
    <w:abstractNumId w:val="13"/>
  </w:num>
  <w:num w:numId="10" w16cid:durableId="1861622482">
    <w:abstractNumId w:val="5"/>
  </w:num>
  <w:num w:numId="11" w16cid:durableId="63188293">
    <w:abstractNumId w:val="22"/>
  </w:num>
  <w:num w:numId="12" w16cid:durableId="1107307114">
    <w:abstractNumId w:val="18"/>
  </w:num>
  <w:num w:numId="13" w16cid:durableId="1747528467">
    <w:abstractNumId w:val="1"/>
  </w:num>
  <w:num w:numId="14" w16cid:durableId="16665740">
    <w:abstractNumId w:val="6"/>
  </w:num>
  <w:num w:numId="15" w16cid:durableId="597104093">
    <w:abstractNumId w:val="21"/>
  </w:num>
  <w:num w:numId="16" w16cid:durableId="1416170678">
    <w:abstractNumId w:val="28"/>
  </w:num>
  <w:num w:numId="17" w16cid:durableId="560016695">
    <w:abstractNumId w:val="15"/>
  </w:num>
  <w:num w:numId="18" w16cid:durableId="2030789059">
    <w:abstractNumId w:val="14"/>
  </w:num>
  <w:num w:numId="19" w16cid:durableId="996689018">
    <w:abstractNumId w:val="10"/>
  </w:num>
  <w:num w:numId="20" w16cid:durableId="1075205555">
    <w:abstractNumId w:val="8"/>
  </w:num>
  <w:num w:numId="21" w16cid:durableId="1600790268">
    <w:abstractNumId w:val="0"/>
  </w:num>
  <w:num w:numId="22" w16cid:durableId="1569992782">
    <w:abstractNumId w:val="17"/>
  </w:num>
  <w:num w:numId="23" w16cid:durableId="1569149930">
    <w:abstractNumId w:val="20"/>
  </w:num>
  <w:num w:numId="24" w16cid:durableId="1041250413">
    <w:abstractNumId w:val="29"/>
  </w:num>
  <w:num w:numId="25" w16cid:durableId="1844276865">
    <w:abstractNumId w:val="24"/>
  </w:num>
  <w:num w:numId="26" w16cid:durableId="431899550">
    <w:abstractNumId w:val="3"/>
  </w:num>
  <w:num w:numId="27" w16cid:durableId="2044208695">
    <w:abstractNumId w:val="11"/>
  </w:num>
  <w:num w:numId="28" w16cid:durableId="856701250">
    <w:abstractNumId w:val="9"/>
  </w:num>
  <w:num w:numId="29" w16cid:durableId="453450712">
    <w:abstractNumId w:val="12"/>
  </w:num>
  <w:num w:numId="30" w16cid:durableId="31529958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04C"/>
    <w:rsid w:val="00000637"/>
    <w:rsid w:val="00023038"/>
    <w:rsid w:val="00042BA5"/>
    <w:rsid w:val="00043035"/>
    <w:rsid w:val="0008141F"/>
    <w:rsid w:val="000B5000"/>
    <w:rsid w:val="000D76F2"/>
    <w:rsid w:val="00165848"/>
    <w:rsid w:val="001B58F4"/>
    <w:rsid w:val="002B72AF"/>
    <w:rsid w:val="002B7544"/>
    <w:rsid w:val="003072FD"/>
    <w:rsid w:val="00333ABB"/>
    <w:rsid w:val="003B6730"/>
    <w:rsid w:val="003E602C"/>
    <w:rsid w:val="00465A9A"/>
    <w:rsid w:val="004D2D77"/>
    <w:rsid w:val="00512655"/>
    <w:rsid w:val="00541228"/>
    <w:rsid w:val="005664B2"/>
    <w:rsid w:val="005F4A96"/>
    <w:rsid w:val="00645EC1"/>
    <w:rsid w:val="006B55AF"/>
    <w:rsid w:val="006B5CF6"/>
    <w:rsid w:val="00701FF6"/>
    <w:rsid w:val="007678AE"/>
    <w:rsid w:val="007E0B2D"/>
    <w:rsid w:val="00804504"/>
    <w:rsid w:val="008054B3"/>
    <w:rsid w:val="00831AA3"/>
    <w:rsid w:val="008452F7"/>
    <w:rsid w:val="008560A6"/>
    <w:rsid w:val="00896B25"/>
    <w:rsid w:val="008E3E09"/>
    <w:rsid w:val="00965DD3"/>
    <w:rsid w:val="00974CAE"/>
    <w:rsid w:val="009B5A8F"/>
    <w:rsid w:val="009D004C"/>
    <w:rsid w:val="00A34207"/>
    <w:rsid w:val="00A35C89"/>
    <w:rsid w:val="00AF1EF6"/>
    <w:rsid w:val="00B70D5F"/>
    <w:rsid w:val="00BD3CE4"/>
    <w:rsid w:val="00C339E5"/>
    <w:rsid w:val="00C67970"/>
    <w:rsid w:val="00CB7BDA"/>
    <w:rsid w:val="00DC3C89"/>
    <w:rsid w:val="00E909FF"/>
    <w:rsid w:val="00EC7923"/>
    <w:rsid w:val="00F00F11"/>
    <w:rsid w:val="00F15894"/>
    <w:rsid w:val="00F15900"/>
    <w:rsid w:val="00F57EA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562ED"/>
  <w15:chartTrackingRefBased/>
  <w15:docId w15:val="{75EA9A04-4461-4992-A09B-5EEBD2EBC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9D004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9D004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9D004C"/>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9D004C"/>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9D004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D004C"/>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9D004C"/>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D004C"/>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9D004C"/>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9D004C"/>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9D004C"/>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9D004C"/>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9D004C"/>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9D004C"/>
    <w:rPr>
      <w:rFonts w:eastAsiaTheme="majorEastAsia" w:cstheme="majorBidi"/>
      <w:color w:val="0F4761" w:themeColor="accent1" w:themeShade="BF"/>
    </w:rPr>
  </w:style>
  <w:style w:type="character" w:customStyle="1" w:styleId="60">
    <w:name w:val="標題 6 字元"/>
    <w:basedOn w:val="a0"/>
    <w:link w:val="6"/>
    <w:uiPriority w:val="9"/>
    <w:semiHidden/>
    <w:rsid w:val="009D004C"/>
    <w:rPr>
      <w:rFonts w:eastAsiaTheme="majorEastAsia" w:cstheme="majorBidi"/>
      <w:color w:val="595959" w:themeColor="text1" w:themeTint="A6"/>
    </w:rPr>
  </w:style>
  <w:style w:type="character" w:customStyle="1" w:styleId="70">
    <w:name w:val="標題 7 字元"/>
    <w:basedOn w:val="a0"/>
    <w:link w:val="7"/>
    <w:uiPriority w:val="9"/>
    <w:semiHidden/>
    <w:rsid w:val="009D004C"/>
    <w:rPr>
      <w:rFonts w:eastAsiaTheme="majorEastAsia" w:cstheme="majorBidi"/>
      <w:color w:val="595959" w:themeColor="text1" w:themeTint="A6"/>
    </w:rPr>
  </w:style>
  <w:style w:type="character" w:customStyle="1" w:styleId="80">
    <w:name w:val="標題 8 字元"/>
    <w:basedOn w:val="a0"/>
    <w:link w:val="8"/>
    <w:uiPriority w:val="9"/>
    <w:semiHidden/>
    <w:rsid w:val="009D004C"/>
    <w:rPr>
      <w:rFonts w:eastAsiaTheme="majorEastAsia" w:cstheme="majorBidi"/>
      <w:color w:val="272727" w:themeColor="text1" w:themeTint="D8"/>
    </w:rPr>
  </w:style>
  <w:style w:type="character" w:customStyle="1" w:styleId="90">
    <w:name w:val="標題 9 字元"/>
    <w:basedOn w:val="a0"/>
    <w:link w:val="9"/>
    <w:uiPriority w:val="9"/>
    <w:semiHidden/>
    <w:rsid w:val="009D004C"/>
    <w:rPr>
      <w:rFonts w:eastAsiaTheme="majorEastAsia" w:cstheme="majorBidi"/>
      <w:color w:val="272727" w:themeColor="text1" w:themeTint="D8"/>
    </w:rPr>
  </w:style>
  <w:style w:type="paragraph" w:styleId="a3">
    <w:name w:val="Title"/>
    <w:basedOn w:val="a"/>
    <w:next w:val="a"/>
    <w:link w:val="a4"/>
    <w:uiPriority w:val="10"/>
    <w:qFormat/>
    <w:rsid w:val="009D004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9D004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D004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9D004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D004C"/>
    <w:pPr>
      <w:spacing w:before="160"/>
      <w:jc w:val="center"/>
    </w:pPr>
    <w:rPr>
      <w:i/>
      <w:iCs/>
      <w:color w:val="404040" w:themeColor="text1" w:themeTint="BF"/>
    </w:rPr>
  </w:style>
  <w:style w:type="character" w:customStyle="1" w:styleId="a8">
    <w:name w:val="引文 字元"/>
    <w:basedOn w:val="a0"/>
    <w:link w:val="a7"/>
    <w:uiPriority w:val="29"/>
    <w:rsid w:val="009D004C"/>
    <w:rPr>
      <w:i/>
      <w:iCs/>
      <w:color w:val="404040" w:themeColor="text1" w:themeTint="BF"/>
    </w:rPr>
  </w:style>
  <w:style w:type="paragraph" w:styleId="a9">
    <w:name w:val="List Paragraph"/>
    <w:basedOn w:val="a"/>
    <w:uiPriority w:val="34"/>
    <w:qFormat/>
    <w:rsid w:val="009D004C"/>
    <w:pPr>
      <w:ind w:left="720"/>
      <w:contextualSpacing/>
    </w:pPr>
  </w:style>
  <w:style w:type="character" w:styleId="aa">
    <w:name w:val="Intense Emphasis"/>
    <w:basedOn w:val="a0"/>
    <w:uiPriority w:val="21"/>
    <w:qFormat/>
    <w:rsid w:val="009D004C"/>
    <w:rPr>
      <w:i/>
      <w:iCs/>
      <w:color w:val="0F4761" w:themeColor="accent1" w:themeShade="BF"/>
    </w:rPr>
  </w:style>
  <w:style w:type="paragraph" w:styleId="ab">
    <w:name w:val="Intense Quote"/>
    <w:basedOn w:val="a"/>
    <w:next w:val="a"/>
    <w:link w:val="ac"/>
    <w:uiPriority w:val="30"/>
    <w:qFormat/>
    <w:rsid w:val="009D00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9D004C"/>
    <w:rPr>
      <w:i/>
      <w:iCs/>
      <w:color w:val="0F4761" w:themeColor="accent1" w:themeShade="BF"/>
    </w:rPr>
  </w:style>
  <w:style w:type="character" w:styleId="ad">
    <w:name w:val="Intense Reference"/>
    <w:basedOn w:val="a0"/>
    <w:uiPriority w:val="32"/>
    <w:qFormat/>
    <w:rsid w:val="009D004C"/>
    <w:rPr>
      <w:b/>
      <w:bCs/>
      <w:smallCaps/>
      <w:color w:val="0F4761" w:themeColor="accent1" w:themeShade="BF"/>
      <w:spacing w:val="5"/>
    </w:rPr>
  </w:style>
  <w:style w:type="paragraph" w:styleId="ae">
    <w:name w:val="header"/>
    <w:basedOn w:val="a"/>
    <w:link w:val="af"/>
    <w:uiPriority w:val="99"/>
    <w:unhideWhenUsed/>
    <w:rsid w:val="00CB7BDA"/>
    <w:pPr>
      <w:tabs>
        <w:tab w:val="center" w:pos="4153"/>
        <w:tab w:val="right" w:pos="8306"/>
      </w:tabs>
      <w:snapToGrid w:val="0"/>
    </w:pPr>
    <w:rPr>
      <w:sz w:val="20"/>
      <w:szCs w:val="20"/>
    </w:rPr>
  </w:style>
  <w:style w:type="character" w:customStyle="1" w:styleId="af">
    <w:name w:val="頁首 字元"/>
    <w:basedOn w:val="a0"/>
    <w:link w:val="ae"/>
    <w:uiPriority w:val="99"/>
    <w:rsid w:val="00CB7BDA"/>
    <w:rPr>
      <w:sz w:val="20"/>
      <w:szCs w:val="20"/>
    </w:rPr>
  </w:style>
  <w:style w:type="paragraph" w:styleId="af0">
    <w:name w:val="footer"/>
    <w:basedOn w:val="a"/>
    <w:link w:val="af1"/>
    <w:uiPriority w:val="99"/>
    <w:unhideWhenUsed/>
    <w:rsid w:val="00CB7BDA"/>
    <w:pPr>
      <w:tabs>
        <w:tab w:val="center" w:pos="4153"/>
        <w:tab w:val="right" w:pos="8306"/>
      </w:tabs>
      <w:snapToGrid w:val="0"/>
    </w:pPr>
    <w:rPr>
      <w:sz w:val="20"/>
      <w:szCs w:val="20"/>
    </w:rPr>
  </w:style>
  <w:style w:type="character" w:customStyle="1" w:styleId="af1">
    <w:name w:val="頁尾 字元"/>
    <w:basedOn w:val="a0"/>
    <w:link w:val="af0"/>
    <w:uiPriority w:val="99"/>
    <w:rsid w:val="00CB7BDA"/>
    <w:rPr>
      <w:sz w:val="20"/>
      <w:szCs w:val="20"/>
    </w:rPr>
  </w:style>
  <w:style w:type="paragraph" w:styleId="af2">
    <w:name w:val="Body Text"/>
    <w:basedOn w:val="a"/>
    <w:link w:val="af3"/>
    <w:rsid w:val="00F15894"/>
    <w:pPr>
      <w:spacing w:after="120" w:line="0" w:lineRule="atLeast"/>
      <w:jc w:val="both"/>
    </w:pPr>
    <w:rPr>
      <w:rFonts w:ascii="標楷體" w:eastAsia="標楷體" w:hAnsi="Times New Roman" w:cs="Times New Roman"/>
      <w:sz w:val="28"/>
      <w:szCs w:val="20"/>
      <w14:ligatures w14:val="none"/>
    </w:rPr>
  </w:style>
  <w:style w:type="character" w:customStyle="1" w:styleId="af3">
    <w:name w:val="本文 字元"/>
    <w:basedOn w:val="a0"/>
    <w:link w:val="af2"/>
    <w:rsid w:val="00F15894"/>
    <w:rPr>
      <w:rFonts w:ascii="標楷體" w:eastAsia="標楷體" w:hAnsi="Times New Roman" w:cs="Times New Roman"/>
      <w:sz w:val="28"/>
      <w:szCs w:val="20"/>
      <w14:ligatures w14:val="none"/>
    </w:rPr>
  </w:style>
  <w:style w:type="paragraph" w:styleId="Web">
    <w:name w:val="Normal (Web)"/>
    <w:basedOn w:val="a"/>
    <w:uiPriority w:val="99"/>
    <w:unhideWhenUsed/>
    <w:rsid w:val="00EC7923"/>
    <w:pPr>
      <w:widowControl/>
      <w:spacing w:before="100" w:beforeAutospacing="1" w:after="100" w:afterAutospacing="1" w:line="240" w:lineRule="auto"/>
    </w:pPr>
    <w:rPr>
      <w:rFonts w:ascii="新細明體" w:eastAsia="新細明體" w:hAnsi="新細明體" w:cs="新細明體"/>
      <w:kern w:val="0"/>
      <w14:ligatures w14:val="none"/>
    </w:rPr>
  </w:style>
  <w:style w:type="character" w:styleId="af4">
    <w:name w:val="Strong"/>
    <w:basedOn w:val="a0"/>
    <w:uiPriority w:val="22"/>
    <w:qFormat/>
    <w:rsid w:val="00EC7923"/>
    <w:rPr>
      <w:b/>
      <w:bCs/>
    </w:rPr>
  </w:style>
  <w:style w:type="character" w:customStyle="1" w:styleId="apple-converted-space">
    <w:name w:val="apple-converted-space"/>
    <w:basedOn w:val="a0"/>
    <w:rsid w:val="00EC7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985</Words>
  <Characters>1045</Characters>
  <Application>Microsoft Office Word</Application>
  <DocSecurity>0</DocSecurity>
  <Lines>58</Lines>
  <Paragraphs>69</Paragraphs>
  <ScaleCrop>false</ScaleCrop>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 Wang</dc:creator>
  <cp:keywords/>
  <dc:description/>
  <cp:lastModifiedBy>Cliff Wang</cp:lastModifiedBy>
  <cp:revision>3</cp:revision>
  <dcterms:created xsi:type="dcterms:W3CDTF">2026-01-13T02:38:00Z</dcterms:created>
  <dcterms:modified xsi:type="dcterms:W3CDTF">2026-01-13T02:40:00Z</dcterms:modified>
</cp:coreProperties>
</file>